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FE4F" w14:textId="4FFB2CBA" w:rsidR="006E01F0" w:rsidRDefault="006E01F0" w:rsidP="006C2590">
      <w:pPr>
        <w:ind w:firstLine="720"/>
        <w:rPr>
          <w:rFonts w:cs="PT Bold Heading"/>
          <w:sz w:val="32"/>
          <w:szCs w:val="32"/>
        </w:rPr>
      </w:pPr>
    </w:p>
    <w:p w14:paraId="7B31390A" w14:textId="77777777" w:rsidR="00B25942" w:rsidRDefault="00B25942" w:rsidP="006C2590">
      <w:pPr>
        <w:ind w:firstLine="720"/>
        <w:rPr>
          <w:rFonts w:cs="PT Bold Heading"/>
          <w:sz w:val="32"/>
          <w:szCs w:val="32"/>
        </w:rPr>
      </w:pPr>
    </w:p>
    <w:p w14:paraId="591553DD" w14:textId="52110AB0" w:rsidR="006E01F0" w:rsidRDefault="006E01F0" w:rsidP="006C2590">
      <w:pPr>
        <w:ind w:firstLine="720"/>
        <w:rPr>
          <w:rFonts w:cs="PT Bold Heading"/>
          <w:sz w:val="32"/>
          <w:szCs w:val="32"/>
        </w:rPr>
      </w:pPr>
      <w:r>
        <w:rPr>
          <w:rFonts w:cs="Sultan bol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A2DE" wp14:editId="1AD990D5">
                <wp:simplePos x="0" y="0"/>
                <wp:positionH relativeFrom="column">
                  <wp:posOffset>1685379</wp:posOffset>
                </wp:positionH>
                <wp:positionV relativeFrom="paragraph">
                  <wp:posOffset>9762</wp:posOffset>
                </wp:positionV>
                <wp:extent cx="2876550" cy="454660"/>
                <wp:effectExtent l="0" t="0" r="19050" b="21590"/>
                <wp:wrapNone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77320" w14:textId="77777777" w:rsidR="006E01F0" w:rsidRPr="00E4699A" w:rsidRDefault="006E01F0" w:rsidP="006E01F0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eastAsia="SimSun" w:cs="PT Bold Heading" w:hint="cs"/>
                                <w:sz w:val="28"/>
                                <w:szCs w:val="28"/>
                                <w:rtl/>
                                <w:lang w:eastAsia="zh-CN" w:bidi="ar-EG"/>
                              </w:rPr>
                              <w:t>تعريف راتب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08A2DE" id="مستطيل: زوايا مستديرة 1" o:spid="_x0000_s1026" style="position:absolute;left:0;text-align:left;margin-left:132.7pt;margin-top:.75pt;width:226.5pt;height:3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CD77320" w14:textId="77777777" w:rsidR="006E01F0" w:rsidRPr="00E4699A" w:rsidRDefault="006E01F0" w:rsidP="006E01F0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32"/>
                          <w:szCs w:val="30"/>
                        </w:rPr>
                      </w:pPr>
                      <w:r>
                        <w:rPr>
                          <w:rFonts w:eastAsia="SimSun" w:cs="PT Bold Heading" w:hint="cs"/>
                          <w:sz w:val="28"/>
                          <w:szCs w:val="28"/>
                          <w:rtl/>
                          <w:lang w:eastAsia="zh-CN" w:bidi="ar-EG"/>
                        </w:rPr>
                        <w:t>تعريف راتب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F8E789" w14:textId="66226F34" w:rsidR="006E01F0" w:rsidRDefault="006E01F0" w:rsidP="006E01F0">
      <w:pPr>
        <w:bidi/>
        <w:ind w:firstLine="720"/>
        <w:rPr>
          <w:rFonts w:cs="PT Bold Heading"/>
          <w:sz w:val="32"/>
          <w:szCs w:val="32"/>
          <w:rtl/>
        </w:rPr>
      </w:pPr>
    </w:p>
    <w:p w14:paraId="2D1AF9D7" w14:textId="7F9C9F63" w:rsidR="006C2590" w:rsidRDefault="006C2590" w:rsidP="006C2590">
      <w:pPr>
        <w:ind w:firstLine="720"/>
        <w:rPr>
          <w:rFonts w:cs="PT Bold Heading"/>
          <w:sz w:val="32"/>
          <w:szCs w:val="32"/>
        </w:rPr>
      </w:pPr>
      <w:r>
        <w:rPr>
          <w:rFonts w:cs="PT Bold Heading" w:hint="cs"/>
          <w:sz w:val="32"/>
          <w:szCs w:val="32"/>
          <w:rtl/>
        </w:rPr>
        <w:t xml:space="preserve">تشهد جمعية البر الخيرية بمحافظة حفر الباطن بأن الموظف المبينة بياناته أدناه: </w:t>
      </w:r>
    </w:p>
    <w:p w14:paraId="738566A8" w14:textId="77777777" w:rsidR="006C2590" w:rsidRPr="006C2590" w:rsidRDefault="006C2590" w:rsidP="006C2590">
      <w:pPr>
        <w:ind w:firstLine="720"/>
        <w:rPr>
          <w:rFonts w:cs="PT Bold Heading"/>
          <w:sz w:val="16"/>
          <w:szCs w:val="16"/>
        </w:rPr>
      </w:pPr>
    </w:p>
    <w:tbl>
      <w:tblPr>
        <w:tblStyle w:val="a5"/>
        <w:bidiVisual/>
        <w:tblW w:w="94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380"/>
      </w:tblGrid>
      <w:tr w:rsidR="00E730C5" w14:paraId="221059A6" w14:textId="77777777" w:rsidTr="00474783">
        <w:trPr>
          <w:jc w:val="center"/>
        </w:trPr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7EEF71F6" w14:textId="77777777" w:rsidR="00E730C5" w:rsidRDefault="00E730C5" w:rsidP="00E730C5">
            <w:pPr>
              <w:jc w:val="center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الاســــــم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FDC9ED" w14:textId="6C45C1B6" w:rsidR="00E730C5" w:rsidRPr="00FE7BFD" w:rsidRDefault="00E730C5" w:rsidP="00E730C5">
            <w:pPr>
              <w:jc w:val="center"/>
              <w:rPr>
                <w:rFonts w:cs="PT Bold Heading"/>
                <w:sz w:val="32"/>
                <w:szCs w:val="32"/>
                <w:rtl/>
              </w:rPr>
            </w:pPr>
          </w:p>
        </w:tc>
      </w:tr>
      <w:tr w:rsidR="00E730C5" w14:paraId="49710DA5" w14:textId="77777777" w:rsidTr="00474783">
        <w:trPr>
          <w:jc w:val="center"/>
        </w:trPr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684BF54B" w14:textId="77777777" w:rsidR="00E730C5" w:rsidRDefault="00E730C5" w:rsidP="00E730C5">
            <w:pPr>
              <w:jc w:val="center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رقم الحاسب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CB27C6" w14:textId="4B25577B" w:rsidR="00E730C5" w:rsidRPr="00FE7BFD" w:rsidRDefault="00E730C5" w:rsidP="00E730C5">
            <w:pPr>
              <w:jc w:val="center"/>
              <w:rPr>
                <w:rFonts w:cs="PT Bold Heading"/>
                <w:sz w:val="32"/>
                <w:szCs w:val="32"/>
              </w:rPr>
            </w:pPr>
          </w:p>
        </w:tc>
      </w:tr>
      <w:tr w:rsidR="00E730C5" w14:paraId="653AFB89" w14:textId="77777777" w:rsidTr="00474783">
        <w:trPr>
          <w:jc w:val="center"/>
        </w:trPr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14:paraId="1125595F" w14:textId="77777777" w:rsidR="00E730C5" w:rsidRDefault="00E730C5" w:rsidP="00E730C5">
            <w:pPr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المسمى الوظيفي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0EC296" w14:textId="7299E6F7" w:rsidR="00E730C5" w:rsidRDefault="00E730C5" w:rsidP="00E730C5">
            <w:pPr>
              <w:jc w:val="center"/>
              <w:rPr>
                <w:rFonts w:cs="PT Bold Heading"/>
                <w:sz w:val="32"/>
                <w:szCs w:val="32"/>
                <w:rtl/>
              </w:rPr>
            </w:pPr>
          </w:p>
        </w:tc>
      </w:tr>
      <w:tr w:rsidR="00E730C5" w14:paraId="1C52D272" w14:textId="77777777" w:rsidTr="00474783">
        <w:trPr>
          <w:jc w:val="center"/>
        </w:trPr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22D09D93" w14:textId="77777777" w:rsidR="00E730C5" w:rsidRDefault="00E730C5" w:rsidP="00E730C5">
            <w:pPr>
              <w:jc w:val="center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تاريخ المباشرة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2F9E7D" w14:textId="153E9768" w:rsidR="00E730C5" w:rsidRPr="00FE7BFD" w:rsidRDefault="00E730C5" w:rsidP="00E730C5">
            <w:pPr>
              <w:jc w:val="center"/>
              <w:rPr>
                <w:rFonts w:cs="PT Bold Heading"/>
                <w:sz w:val="32"/>
                <w:szCs w:val="32"/>
              </w:rPr>
            </w:pPr>
          </w:p>
        </w:tc>
      </w:tr>
      <w:tr w:rsidR="004F3E47" w14:paraId="4BF9ADC7" w14:textId="77777777" w:rsidTr="00474783">
        <w:trPr>
          <w:jc w:val="center"/>
        </w:trPr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14:paraId="432CF42C" w14:textId="222799B3" w:rsidR="004F3E47" w:rsidRDefault="004F3E47" w:rsidP="00E730C5">
            <w:pPr>
              <w:jc w:val="center"/>
              <w:rPr>
                <w:rFonts w:cs="PT Bold Heading" w:hint="cs"/>
                <w:sz w:val="32"/>
                <w:szCs w:val="32"/>
                <w:rtl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المرتبة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A00557" w14:textId="77777777" w:rsidR="004F3E47" w:rsidRDefault="004F3E47" w:rsidP="00E730C5">
            <w:pPr>
              <w:jc w:val="center"/>
              <w:rPr>
                <w:rFonts w:cs="PT Bold Heading"/>
                <w:sz w:val="32"/>
                <w:szCs w:val="32"/>
              </w:rPr>
            </w:pPr>
          </w:p>
        </w:tc>
      </w:tr>
      <w:tr w:rsidR="004F3E47" w14:paraId="2964789D" w14:textId="77777777" w:rsidTr="00474783">
        <w:trPr>
          <w:jc w:val="center"/>
        </w:trPr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14:paraId="6C992EFB" w14:textId="73472C7D" w:rsidR="004F3E47" w:rsidRDefault="004F3E47" w:rsidP="00E730C5">
            <w:pPr>
              <w:jc w:val="center"/>
              <w:rPr>
                <w:rFonts w:cs="PT Bold Heading" w:hint="cs"/>
                <w:sz w:val="32"/>
                <w:szCs w:val="32"/>
                <w:rtl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الدرجة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AC3B1C" w14:textId="77777777" w:rsidR="004F3E47" w:rsidRDefault="004F3E47" w:rsidP="00E730C5">
            <w:pPr>
              <w:jc w:val="center"/>
              <w:rPr>
                <w:rFonts w:cs="PT Bold Heading"/>
                <w:sz w:val="32"/>
                <w:szCs w:val="32"/>
              </w:rPr>
            </w:pPr>
          </w:p>
        </w:tc>
      </w:tr>
      <w:tr w:rsidR="00E730C5" w14:paraId="15C79C3E" w14:textId="77777777" w:rsidTr="00474783">
        <w:trPr>
          <w:jc w:val="center"/>
        </w:trPr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06021BA" w14:textId="77777777" w:rsidR="00E730C5" w:rsidRDefault="00E730C5" w:rsidP="00E730C5">
            <w:pPr>
              <w:jc w:val="center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الراتب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5D506D" w14:textId="1D43260F" w:rsidR="00E730C5" w:rsidRDefault="00E730C5" w:rsidP="00E730C5">
            <w:pPr>
              <w:jc w:val="center"/>
              <w:rPr>
                <w:rFonts w:cs="PT Bold Heading"/>
                <w:sz w:val="32"/>
                <w:szCs w:val="32"/>
              </w:rPr>
            </w:pPr>
          </w:p>
        </w:tc>
      </w:tr>
      <w:tr w:rsidR="00E730C5" w14:paraId="5C830B73" w14:textId="77777777" w:rsidTr="00474783">
        <w:trPr>
          <w:jc w:val="center"/>
        </w:trPr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25C1C247" w14:textId="77777777" w:rsidR="00E730C5" w:rsidRDefault="00E730C5" w:rsidP="00E730C5">
            <w:pPr>
              <w:jc w:val="center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بدلات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E14F9C" w14:textId="3417C68C" w:rsidR="00E730C5" w:rsidRDefault="00E730C5" w:rsidP="00E730C5">
            <w:pPr>
              <w:jc w:val="center"/>
              <w:rPr>
                <w:rFonts w:cs="PT Bold Heading"/>
                <w:sz w:val="32"/>
                <w:szCs w:val="32"/>
              </w:rPr>
            </w:pPr>
          </w:p>
        </w:tc>
      </w:tr>
      <w:tr w:rsidR="00E730C5" w14:paraId="68C4966D" w14:textId="77777777" w:rsidTr="00E730C5">
        <w:trPr>
          <w:jc w:val="center"/>
        </w:trPr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14:paraId="093E1D25" w14:textId="1C3F634C" w:rsidR="00E730C5" w:rsidRDefault="00E730C5" w:rsidP="00E730C5">
            <w:pPr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 xml:space="preserve">صافي الراتب 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65B746" w14:textId="0F28AC13" w:rsidR="00E730C5" w:rsidRDefault="00E730C5" w:rsidP="00E730C5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</w:tr>
      <w:tr w:rsidR="00474783" w14:paraId="36B5354A" w14:textId="77777777" w:rsidTr="00474783">
        <w:trPr>
          <w:jc w:val="center"/>
        </w:trPr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14:paraId="11E1702C" w14:textId="46D11222" w:rsidR="00474783" w:rsidRDefault="00474783" w:rsidP="00474783">
            <w:pPr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صافي الراتب كتابة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14:paraId="1098FAF0" w14:textId="265E05C2" w:rsidR="00474783" w:rsidRDefault="00474783" w:rsidP="00474783">
            <w:pPr>
              <w:jc w:val="center"/>
              <w:rPr>
                <w:rFonts w:cs="PT Bold Heading"/>
                <w:sz w:val="32"/>
                <w:szCs w:val="32"/>
                <w:rtl/>
              </w:rPr>
            </w:pPr>
          </w:p>
        </w:tc>
      </w:tr>
    </w:tbl>
    <w:p w14:paraId="1B35195E" w14:textId="77777777" w:rsidR="002A3DAB" w:rsidRPr="002A3DAB" w:rsidRDefault="002A3DAB" w:rsidP="006C2590">
      <w:pPr>
        <w:jc w:val="right"/>
        <w:rPr>
          <w:rFonts w:cs="PT Bold Heading"/>
          <w:sz w:val="18"/>
          <w:szCs w:val="18"/>
        </w:rPr>
      </w:pPr>
    </w:p>
    <w:p w14:paraId="58CBBC59" w14:textId="468A84E7" w:rsidR="006C2590" w:rsidRDefault="006C2590" w:rsidP="006C2590">
      <w:pPr>
        <w:jc w:val="right"/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 قد أعطي هذا التعريف بناء على طلبه دون أدنى مسؤولية على الجمعية لتقديمه </w:t>
      </w:r>
      <w:r w:rsidR="00E730C5">
        <w:rPr>
          <w:rFonts w:cs="PT Bold Heading" w:hint="cs"/>
          <w:sz w:val="32"/>
          <w:szCs w:val="32"/>
          <w:rtl/>
        </w:rPr>
        <w:t>لمصرف الراجحي</w:t>
      </w:r>
      <w:r>
        <w:rPr>
          <w:rFonts w:cs="PT Bold Heading" w:hint="cs"/>
          <w:sz w:val="32"/>
          <w:szCs w:val="32"/>
          <w:rtl/>
        </w:rPr>
        <w:t>.</w:t>
      </w:r>
    </w:p>
    <w:p w14:paraId="1B0579A0" w14:textId="77777777" w:rsidR="006C2590" w:rsidRDefault="006C2590" w:rsidP="006C2590">
      <w:pPr>
        <w:rPr>
          <w:rFonts w:cs="PT Bold Heading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7C839" wp14:editId="5CF916A9">
                <wp:simplePos x="0" y="0"/>
                <wp:positionH relativeFrom="column">
                  <wp:posOffset>457200</wp:posOffset>
                </wp:positionH>
                <wp:positionV relativeFrom="paragraph">
                  <wp:posOffset>336550</wp:posOffset>
                </wp:positionV>
                <wp:extent cx="2926080" cy="1219200"/>
                <wp:effectExtent l="0" t="0" r="8255" b="0"/>
                <wp:wrapNone/>
                <wp:docPr id="307" name="مربع ن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207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18D6E" w14:textId="341B9BC4" w:rsidR="006C2590" w:rsidRDefault="006C2590" w:rsidP="006C2590">
                            <w:pPr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مدير </w:t>
                            </w:r>
                            <w:r w:rsidR="006D42E4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عام </w:t>
                            </w: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جمعية البر بحفرالباطن</w:t>
                            </w:r>
                          </w:p>
                          <w:p w14:paraId="24EB1A78" w14:textId="77777777" w:rsidR="006C2590" w:rsidRPr="00FE7BFD" w:rsidRDefault="006C2590" w:rsidP="006C2590">
                            <w:pPr>
                              <w:jc w:val="center"/>
                              <w:rPr>
                                <w:rFonts w:cs="PT Bold Heading"/>
                                <w:sz w:val="50"/>
                                <w:szCs w:val="50"/>
                              </w:rPr>
                            </w:pPr>
                          </w:p>
                          <w:p w14:paraId="745B89ED" w14:textId="7C08DF72" w:rsidR="006C2590" w:rsidRDefault="00447090" w:rsidP="006C2590">
                            <w:pPr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C2590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عبد الله بن سليمان الدبيان </w:t>
                            </w:r>
                            <w:r>
                              <w:rPr>
                                <w:rFonts w:cs="PT Bold Heading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7C839" id="_x0000_t202" coordsize="21600,21600" o:spt="202" path="m,l,21600r21600,l21600,xe">
                <v:stroke joinstyle="miter"/>
                <v:path gradientshapeok="t" o:connecttype="rect"/>
              </v:shapetype>
              <v:shape id="مربع نص 307" o:spid="_x0000_s1027" type="#_x0000_t202" style="position:absolute;margin-left:36pt;margin-top:26.5pt;width:230.4pt;height:96pt;flip:x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" stroked="f">
                <v:textbox>
                  <w:txbxContent>
                    <w:p w14:paraId="38C18D6E" w14:textId="341B9BC4" w:rsidR="006C2590" w:rsidRDefault="006C2590" w:rsidP="006C2590">
                      <w:pPr>
                        <w:jc w:val="center"/>
                        <w:rPr>
                          <w:rFonts w:cs="PT Bold Heading"/>
                          <w:sz w:val="32"/>
                          <w:szCs w:val="32"/>
                        </w:rPr>
                      </w:pP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مدير </w:t>
                      </w:r>
                      <w:r w:rsidR="006D42E4"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عام </w:t>
                      </w: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>جمعية البر بحفرالباطن</w:t>
                      </w:r>
                    </w:p>
                    <w:p w14:paraId="24EB1A78" w14:textId="77777777" w:rsidR="006C2590" w:rsidRPr="00FE7BFD" w:rsidRDefault="006C2590" w:rsidP="006C2590">
                      <w:pPr>
                        <w:jc w:val="center"/>
                        <w:rPr>
                          <w:rFonts w:cs="PT Bold Heading"/>
                          <w:sz w:val="50"/>
                          <w:szCs w:val="50"/>
                        </w:rPr>
                      </w:pPr>
                    </w:p>
                    <w:p w14:paraId="745B89ED" w14:textId="7C08DF72" w:rsidR="006C2590" w:rsidRDefault="00447090" w:rsidP="006C2590">
                      <w:pPr>
                        <w:jc w:val="center"/>
                        <w:rPr>
                          <w:rFonts w:cs="PT Bold Heading"/>
                          <w:sz w:val="32"/>
                          <w:szCs w:val="32"/>
                        </w:rPr>
                      </w:pP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6C2590"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عبد الله بن سليمان الدبيان </w:t>
                      </w:r>
                      <w:r>
                        <w:rPr>
                          <w:rFonts w:cs="PT Bold Heading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C17BA0E" w14:textId="77777777" w:rsidR="006C2590" w:rsidRDefault="006C2590" w:rsidP="006C2590">
      <w:pPr>
        <w:rPr>
          <w:rFonts w:cs="PT Bold Heading"/>
          <w:sz w:val="32"/>
          <w:szCs w:val="32"/>
        </w:rPr>
      </w:pPr>
    </w:p>
    <w:p w14:paraId="75497723" w14:textId="77777777" w:rsidR="006C2590" w:rsidRDefault="006C2590" w:rsidP="006C2590">
      <w:pPr>
        <w:rPr>
          <w:rFonts w:cs="PT Bold Heading"/>
          <w:sz w:val="20"/>
          <w:szCs w:val="20"/>
        </w:rPr>
      </w:pPr>
    </w:p>
    <w:p w14:paraId="1E6C6191" w14:textId="77777777" w:rsidR="006C2590" w:rsidRPr="000B43D5" w:rsidRDefault="006C2590" w:rsidP="006C2590"/>
    <w:p w14:paraId="679090A1" w14:textId="30095784" w:rsidR="00EA600B" w:rsidRPr="00C1024C" w:rsidRDefault="00EA600B" w:rsidP="00140AAA">
      <w:pPr>
        <w:bidi/>
        <w:rPr>
          <w:rtl/>
        </w:rPr>
      </w:pPr>
    </w:p>
    <w:sectPr w:rsidR="00EA600B" w:rsidRPr="00C1024C" w:rsidSect="006E01F0">
      <w:headerReference w:type="default" r:id="rId7"/>
      <w:footerReference w:type="default" r:id="rId8"/>
      <w:pgSz w:w="11906" w:h="16838"/>
      <w:pgMar w:top="1843" w:right="720" w:bottom="1135" w:left="720" w:header="708" w:footer="409" w:gutter="0"/>
      <w:pgBorders w:offsetFrom="page">
        <w:top w:val="single" w:sz="12" w:space="24" w:color="FFFFFF" w:themeColor="background1"/>
        <w:left w:val="single" w:sz="12" w:space="24" w:color="FFFFFF" w:themeColor="background1"/>
        <w:bottom w:val="single" w:sz="12" w:space="24" w:color="FFFFFF" w:themeColor="background1"/>
        <w:right w:val="single" w:sz="12" w:space="24" w:color="FFFFFF" w:themeColor="background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CAAF0" w14:textId="77777777" w:rsidR="009178B4" w:rsidRDefault="009178B4" w:rsidP="00483DD2">
      <w:r>
        <w:separator/>
      </w:r>
    </w:p>
  </w:endnote>
  <w:endnote w:type="continuationSeparator" w:id="0">
    <w:p w14:paraId="09312E58" w14:textId="77777777" w:rsidR="009178B4" w:rsidRDefault="009178B4" w:rsidP="0048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7DB1" w14:textId="101DAC93" w:rsidR="00CB41F7" w:rsidRDefault="002C6C1F" w:rsidP="002C6C1F">
    <w:pPr>
      <w:pStyle w:val="a4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723707" wp14:editId="38A5B7F0">
              <wp:simplePos x="0" y="0"/>
              <wp:positionH relativeFrom="margin">
                <wp:align>left</wp:align>
              </wp:positionH>
              <wp:positionV relativeFrom="paragraph">
                <wp:posOffset>52070</wp:posOffset>
              </wp:positionV>
              <wp:extent cx="6644640" cy="342900"/>
              <wp:effectExtent l="0" t="0" r="22860" b="19050"/>
              <wp:wrapNone/>
              <wp:docPr id="8" name="مستطيل: زوايا مستديرة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4640" cy="342900"/>
                      </a:xfrm>
                      <a:prstGeom prst="round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F9396" w14:textId="16E570F5" w:rsidR="002C6C1F" w:rsidRPr="00CF7D01" w:rsidRDefault="002C6C1F" w:rsidP="002C6C1F">
                          <w:pPr>
                            <w:overflowPunct w:val="0"/>
                            <w:autoSpaceDE w:val="0"/>
                            <w:autoSpaceDN w:val="0"/>
                            <w:bidi/>
                            <w:adjustRightInd w:val="0"/>
                            <w:jc w:val="center"/>
                            <w:textAlignment w:val="baseline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rtl/>
                              <w:lang w:eastAsia="ar-SA"/>
                            </w:rPr>
                            <w:t>إ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: 1 /0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الإصدار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15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11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2020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 xml:space="preserve"> م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التعديل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:- -/- -/- - - -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مدة الحفظ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سنة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HR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F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0</w:t>
                          </w:r>
                          <w:r w:rsidR="001B660C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4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 xml:space="preserve"> -0</w:t>
                          </w:r>
                          <w:r w:rsidR="00B10CB8"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>3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3300"/>
                              <w:sz w:val="20"/>
                              <w:szCs w:val="20"/>
                              <w:rtl/>
                              <w:lang w:eastAsia="ar-SA"/>
                            </w:rPr>
                            <w:t xml:space="preserve"> 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 xml:space="preserve">           </w:t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لصفحة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 من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D723707" id="مستطيل: زوايا مستديرة 8" o:spid="_x0000_s1028" style="position:absolute;left:0;text-align:left;margin-left:0;margin-top:4.1pt;width:523.2pt;height:2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" fillcolor="white [3201]" strokecolor="white [3212]" strokeweight="1pt">
              <v:stroke joinstyle="miter"/>
              <v:textbox>
                <w:txbxContent>
                  <w:p w14:paraId="258F9396" w14:textId="16E570F5" w:rsidR="002C6C1F" w:rsidRPr="00CF7D01" w:rsidRDefault="002C6C1F" w:rsidP="002C6C1F">
                    <w:pPr>
                      <w:overflowPunct w:val="0"/>
                      <w:autoSpaceDE w:val="0"/>
                      <w:autoSpaceDN w:val="0"/>
                      <w:bidi/>
                      <w:adjustRightInd w:val="0"/>
                      <w:jc w:val="center"/>
                      <w:textAlignment w:val="baseline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rtl/>
                        <w:lang w:eastAsia="ar-SA"/>
                      </w:rPr>
                      <w:t>إ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: 1 /0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الإصدار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15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11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2020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 xml:space="preserve"> م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التعديل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:- -/- -/- - - -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مدة الحفظ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سنة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HR</w:t>
                    </w:r>
                    <w:r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F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0</w:t>
                    </w:r>
                    <w:r w:rsidR="001B660C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4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 xml:space="preserve"> -0</w:t>
                    </w:r>
                    <w:r w:rsidR="00B10CB8"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>3</w:t>
                    </w:r>
                    <w:r>
                      <w:rPr>
                        <w:rFonts w:ascii="Sakkal Majalla" w:hAnsi="Sakkal Majalla" w:cs="Sakkal Majalla" w:hint="cs"/>
                        <w:color w:val="003300"/>
                        <w:sz w:val="20"/>
                        <w:szCs w:val="20"/>
                        <w:rtl/>
                        <w:lang w:eastAsia="ar-SA"/>
                      </w:rPr>
                      <w:t xml:space="preserve"> </w:t>
                    </w:r>
                    <w:r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 xml:space="preserve">           </w:t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لصفحة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 من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57D29" w14:textId="77777777" w:rsidR="009178B4" w:rsidRDefault="009178B4" w:rsidP="00483DD2">
      <w:r>
        <w:separator/>
      </w:r>
    </w:p>
  </w:footnote>
  <w:footnote w:type="continuationSeparator" w:id="0">
    <w:p w14:paraId="56F9E347" w14:textId="77777777" w:rsidR="009178B4" w:rsidRDefault="009178B4" w:rsidP="0048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A5674" w14:textId="55D39CFE" w:rsidR="00483DD2" w:rsidRDefault="00483DD2" w:rsidP="00CB41F7">
    <w:pPr>
      <w:pStyle w:val="a3"/>
      <w:jc w:val="right"/>
    </w:pPr>
  </w:p>
  <w:p w14:paraId="1573BC28" w14:textId="77777777" w:rsidR="00E53FD0" w:rsidRDefault="00E53FD0" w:rsidP="00CB41F7">
    <w:pPr>
      <w:pStyle w:val="a3"/>
      <w:jc w:val="right"/>
    </w:pPr>
  </w:p>
  <w:p w14:paraId="4780A6C8" w14:textId="77777777" w:rsidR="00E53FD0" w:rsidRDefault="00E53FD0" w:rsidP="00CB41F7">
    <w:pPr>
      <w:pStyle w:val="a3"/>
      <w:jc w:val="right"/>
    </w:pPr>
  </w:p>
  <w:p w14:paraId="4FA68012" w14:textId="77777777" w:rsidR="00E53FD0" w:rsidRDefault="00E53FD0" w:rsidP="00CB41F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8D"/>
    <w:rsid w:val="00005C9C"/>
    <w:rsid w:val="00013F94"/>
    <w:rsid w:val="00052C5C"/>
    <w:rsid w:val="000E2039"/>
    <w:rsid w:val="00140AAA"/>
    <w:rsid w:val="001A0036"/>
    <w:rsid w:val="001A32EF"/>
    <w:rsid w:val="001B660C"/>
    <w:rsid w:val="001D6024"/>
    <w:rsid w:val="001F43EB"/>
    <w:rsid w:val="00222B94"/>
    <w:rsid w:val="002A3DAB"/>
    <w:rsid w:val="002C6C1F"/>
    <w:rsid w:val="002D1624"/>
    <w:rsid w:val="003C2655"/>
    <w:rsid w:val="003F44E8"/>
    <w:rsid w:val="00410B65"/>
    <w:rsid w:val="00437418"/>
    <w:rsid w:val="00447090"/>
    <w:rsid w:val="004662EC"/>
    <w:rsid w:val="00474783"/>
    <w:rsid w:val="00483DD2"/>
    <w:rsid w:val="004A4A05"/>
    <w:rsid w:val="004F3E47"/>
    <w:rsid w:val="005249AA"/>
    <w:rsid w:val="00557087"/>
    <w:rsid w:val="005B77E1"/>
    <w:rsid w:val="00615FE0"/>
    <w:rsid w:val="006C2590"/>
    <w:rsid w:val="006D37C6"/>
    <w:rsid w:val="006D42E4"/>
    <w:rsid w:val="006E01F0"/>
    <w:rsid w:val="006E363C"/>
    <w:rsid w:val="007437FD"/>
    <w:rsid w:val="007C2D7A"/>
    <w:rsid w:val="007E358D"/>
    <w:rsid w:val="008302D3"/>
    <w:rsid w:val="008C6C71"/>
    <w:rsid w:val="008E340E"/>
    <w:rsid w:val="009178B4"/>
    <w:rsid w:val="009202B7"/>
    <w:rsid w:val="00960075"/>
    <w:rsid w:val="009F3DBC"/>
    <w:rsid w:val="00AC6E08"/>
    <w:rsid w:val="00AF0B95"/>
    <w:rsid w:val="00B10CB8"/>
    <w:rsid w:val="00B25942"/>
    <w:rsid w:val="00B36262"/>
    <w:rsid w:val="00B7102F"/>
    <w:rsid w:val="00C1024C"/>
    <w:rsid w:val="00C24B12"/>
    <w:rsid w:val="00C33CEB"/>
    <w:rsid w:val="00C930EC"/>
    <w:rsid w:val="00CB41F7"/>
    <w:rsid w:val="00CB6A30"/>
    <w:rsid w:val="00CB7776"/>
    <w:rsid w:val="00D11011"/>
    <w:rsid w:val="00D72BF9"/>
    <w:rsid w:val="00E07260"/>
    <w:rsid w:val="00E30C7B"/>
    <w:rsid w:val="00E53FD0"/>
    <w:rsid w:val="00E730C5"/>
    <w:rsid w:val="00EA600B"/>
    <w:rsid w:val="00F438B9"/>
    <w:rsid w:val="00FA019B"/>
    <w:rsid w:val="00FB146A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B86C65"/>
  <w15:chartTrackingRefBased/>
  <w15:docId w15:val="{E62C4DD5-E0D5-4E68-9AF4-41ACFA25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(Do Not Use),page-header,ph,hd,Char"/>
    <w:basedOn w:val="a"/>
    <w:link w:val="Char"/>
    <w:uiPriority w:val="99"/>
    <w:rsid w:val="001F43EB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aliases w:val="Header (Do Not Use) Char,page-header Char,ph Char,hd Char,Char Char"/>
    <w:basedOn w:val="a0"/>
    <w:link w:val="a3"/>
    <w:uiPriority w:val="99"/>
    <w:rsid w:val="001F43E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83DD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83DD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C25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4203-B3AA-4BEC-A44A-80F739E9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جهازي</dc:creator>
  <cp:keywords/>
  <dc:description/>
  <cp:lastModifiedBy>expert</cp:lastModifiedBy>
  <cp:revision>6</cp:revision>
  <cp:lastPrinted>2023-07-09T15:23:00Z</cp:lastPrinted>
  <dcterms:created xsi:type="dcterms:W3CDTF">2023-07-09T15:23:00Z</dcterms:created>
  <dcterms:modified xsi:type="dcterms:W3CDTF">2024-09-25T14:41:00Z</dcterms:modified>
</cp:coreProperties>
</file>